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2784"/>
      </w:tblGrid>
      <w:tr w:rsidR="00916AE7" w14:paraId="10CC9068" w14:textId="77777777">
        <w:tc>
          <w:tcPr>
            <w:tcW w:w="828" w:type="dxa"/>
          </w:tcPr>
          <w:p w14:paraId="5D213DE1" w14:textId="77777777" w:rsidR="00916AE7" w:rsidRDefault="00916AE7">
            <w:pPr>
              <w:framePr w:hSpace="180" w:wrap="around" w:vAnchor="text" w:hAnchor="page" w:x="7897" w:y="-294"/>
            </w:pPr>
            <w:r>
              <w:rPr>
                <w:sz w:val="16"/>
              </w:rPr>
              <w:t>DATE</w:t>
            </w:r>
            <w:r>
              <w:t>:</w:t>
            </w:r>
          </w:p>
        </w:tc>
        <w:tc>
          <w:tcPr>
            <w:tcW w:w="2784" w:type="dxa"/>
          </w:tcPr>
          <w:p w14:paraId="5F4FBB2D" w14:textId="217CE0E7" w:rsidR="00916AE7" w:rsidRDefault="00DE48B3">
            <w:pPr>
              <w:framePr w:hSpace="180" w:wrap="around" w:vAnchor="text" w:hAnchor="page" w:x="7897" w:y="-294"/>
            </w:pPr>
            <w:r>
              <w:t>1</w:t>
            </w:r>
            <w:r w:rsidRPr="00DE48B3">
              <w:rPr>
                <w:vertAlign w:val="superscript"/>
              </w:rPr>
              <w:t>st</w:t>
            </w:r>
            <w:r>
              <w:t xml:space="preserve"> September, 2022</w:t>
            </w:r>
          </w:p>
        </w:tc>
      </w:tr>
      <w:tr w:rsidR="00916AE7" w14:paraId="3603E87B" w14:textId="77777777">
        <w:tc>
          <w:tcPr>
            <w:tcW w:w="828" w:type="dxa"/>
          </w:tcPr>
          <w:p w14:paraId="12CC9E35" w14:textId="77777777" w:rsidR="00916AE7" w:rsidRDefault="00916AE7">
            <w:pPr>
              <w:framePr w:hSpace="180" w:wrap="around" w:vAnchor="text" w:hAnchor="page" w:x="7897" w:y="-294"/>
            </w:pPr>
            <w:r>
              <w:rPr>
                <w:sz w:val="16"/>
              </w:rPr>
              <w:t>REF</w:t>
            </w:r>
            <w:r>
              <w:t>:</w:t>
            </w:r>
          </w:p>
        </w:tc>
        <w:tc>
          <w:tcPr>
            <w:tcW w:w="2784" w:type="dxa"/>
          </w:tcPr>
          <w:p w14:paraId="4EDE021D" w14:textId="2BF5D4D0" w:rsidR="00916AE7" w:rsidRDefault="00DE48B3">
            <w:pPr>
              <w:framePr w:hSpace="180" w:wrap="around" w:vAnchor="text" w:hAnchor="page" w:x="7897" w:y="-294"/>
            </w:pPr>
            <w:r>
              <w:t xml:space="preserve">73780RH </w:t>
            </w:r>
            <w:r w:rsidR="00767A45">
              <w:t>SEE</w:t>
            </w:r>
          </w:p>
        </w:tc>
      </w:tr>
    </w:tbl>
    <w:p w14:paraId="4EFA7745" w14:textId="77777777" w:rsidR="00916AE7" w:rsidRDefault="00916AE7">
      <w:pPr>
        <w:sectPr w:rsidR="00916AE7" w:rsidSect="009779EB">
          <w:headerReference w:type="default" r:id="rId6"/>
          <w:footerReference w:type="default" r:id="rId7"/>
          <w:pgSz w:w="11906" w:h="16838" w:code="9"/>
          <w:pgMar w:top="397" w:right="851" w:bottom="284" w:left="851" w:header="397" w:footer="397" w:gutter="0"/>
          <w:cols w:space="708"/>
          <w:docGrid w:linePitch="360"/>
        </w:sectPr>
      </w:pPr>
    </w:p>
    <w:p w14:paraId="58C1C385" w14:textId="1C76A7C6" w:rsidR="00767A45" w:rsidRDefault="00767A45"/>
    <w:tbl>
      <w:tblPr>
        <w:tblW w:w="9950" w:type="dxa"/>
        <w:tblLayout w:type="fixed"/>
        <w:tblLook w:val="0000" w:firstRow="0" w:lastRow="0" w:firstColumn="0" w:lastColumn="0" w:noHBand="0" w:noVBand="0"/>
      </w:tblPr>
      <w:tblGrid>
        <w:gridCol w:w="9950"/>
      </w:tblGrid>
      <w:tr w:rsidR="00916AE7" w14:paraId="30F729E3" w14:textId="77777777" w:rsidTr="00767A45">
        <w:trPr>
          <w:cantSplit/>
        </w:trPr>
        <w:tc>
          <w:tcPr>
            <w:tcW w:w="9950" w:type="dxa"/>
          </w:tcPr>
          <w:p w14:paraId="6A25CD20" w14:textId="4C7FAAA1" w:rsidR="00767A45" w:rsidRDefault="00767A45" w:rsidP="00767A45">
            <w:pPr>
              <w:jc w:val="center"/>
              <w:rPr>
                <w:b/>
                <w:sz w:val="36"/>
                <w:szCs w:val="36"/>
              </w:rPr>
            </w:pPr>
          </w:p>
          <w:p w14:paraId="45F7BFC4" w14:textId="77777777" w:rsidR="00767A45" w:rsidRDefault="00767A45" w:rsidP="00767A45">
            <w:pPr>
              <w:jc w:val="center"/>
              <w:rPr>
                <w:b/>
                <w:sz w:val="36"/>
                <w:szCs w:val="36"/>
              </w:rPr>
            </w:pPr>
          </w:p>
          <w:p w14:paraId="194022B1" w14:textId="77777777" w:rsidR="00767A45" w:rsidRDefault="00767A45" w:rsidP="00767A45">
            <w:pPr>
              <w:jc w:val="center"/>
              <w:rPr>
                <w:b/>
                <w:sz w:val="36"/>
                <w:szCs w:val="36"/>
              </w:rPr>
            </w:pPr>
          </w:p>
          <w:p w14:paraId="13BD0CCD" w14:textId="4C84AF26" w:rsidR="00767A45" w:rsidRPr="002C0771" w:rsidRDefault="00767A45" w:rsidP="00767A45">
            <w:pPr>
              <w:jc w:val="center"/>
              <w:rPr>
                <w:b/>
                <w:sz w:val="36"/>
                <w:szCs w:val="36"/>
              </w:rPr>
            </w:pPr>
            <w:r w:rsidRPr="002C0771">
              <w:rPr>
                <w:b/>
                <w:sz w:val="36"/>
                <w:szCs w:val="36"/>
              </w:rPr>
              <w:t>STATEMENT OF ENVIRONMENTAL EFFECTS</w:t>
            </w:r>
          </w:p>
          <w:p w14:paraId="56A0D49C" w14:textId="77777777" w:rsidR="00767A45" w:rsidRPr="002C0771" w:rsidRDefault="00767A45" w:rsidP="00767A45">
            <w:pPr>
              <w:jc w:val="center"/>
              <w:rPr>
                <w:b/>
                <w:sz w:val="36"/>
                <w:szCs w:val="36"/>
              </w:rPr>
            </w:pPr>
            <w:r w:rsidRPr="002C0771">
              <w:rPr>
                <w:b/>
                <w:sz w:val="36"/>
                <w:szCs w:val="36"/>
              </w:rPr>
              <w:t>OF PROPOSED SUBDIVISION</w:t>
            </w:r>
          </w:p>
          <w:p w14:paraId="73095117" w14:textId="77777777" w:rsidR="00767A45" w:rsidRDefault="00767A45" w:rsidP="00767A45">
            <w:pPr>
              <w:jc w:val="right"/>
            </w:pPr>
          </w:p>
          <w:p w14:paraId="4778D930" w14:textId="77777777" w:rsidR="00767A45" w:rsidRPr="002C0771" w:rsidRDefault="00767A45" w:rsidP="00767A45">
            <w:pPr>
              <w:jc w:val="center"/>
              <w:rPr>
                <w:b/>
                <w:sz w:val="36"/>
                <w:szCs w:val="36"/>
              </w:rPr>
            </w:pPr>
            <w:r w:rsidRPr="002C0771">
              <w:rPr>
                <w:b/>
                <w:sz w:val="36"/>
                <w:szCs w:val="36"/>
              </w:rPr>
              <w:t>OF</w:t>
            </w:r>
          </w:p>
          <w:p w14:paraId="0230EDC5" w14:textId="77777777" w:rsidR="00767A45" w:rsidRPr="002C0771" w:rsidRDefault="00767A45" w:rsidP="00767A45">
            <w:pPr>
              <w:jc w:val="center"/>
              <w:rPr>
                <w:b/>
                <w:sz w:val="36"/>
                <w:szCs w:val="36"/>
              </w:rPr>
            </w:pPr>
          </w:p>
          <w:p w14:paraId="2A1E3E30" w14:textId="75BAC398" w:rsidR="00767A45" w:rsidRDefault="00767A45" w:rsidP="00767A45">
            <w:pPr>
              <w:jc w:val="center"/>
              <w:rPr>
                <w:b/>
                <w:sz w:val="36"/>
                <w:szCs w:val="36"/>
              </w:rPr>
            </w:pPr>
            <w:r w:rsidRPr="002C0771">
              <w:rPr>
                <w:b/>
                <w:sz w:val="36"/>
                <w:szCs w:val="36"/>
              </w:rPr>
              <w:t>(</w:t>
            </w:r>
            <w:proofErr w:type="gramStart"/>
            <w:r w:rsidRPr="002C0771">
              <w:rPr>
                <w:b/>
                <w:sz w:val="36"/>
                <w:szCs w:val="36"/>
              </w:rPr>
              <w:t>LOT</w:t>
            </w:r>
            <w:r>
              <w:rPr>
                <w:b/>
                <w:sz w:val="36"/>
                <w:szCs w:val="36"/>
              </w:rPr>
              <w:t>S</w:t>
            </w:r>
            <w:proofErr w:type="gramEnd"/>
            <w:r w:rsidRPr="002C0771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A and B</w:t>
            </w:r>
            <w:r w:rsidRPr="002C0771">
              <w:rPr>
                <w:b/>
                <w:sz w:val="36"/>
                <w:szCs w:val="36"/>
              </w:rPr>
              <w:t xml:space="preserve"> IN DP </w:t>
            </w:r>
            <w:r>
              <w:rPr>
                <w:b/>
                <w:sz w:val="36"/>
                <w:szCs w:val="36"/>
              </w:rPr>
              <w:t>385068</w:t>
            </w:r>
            <w:r w:rsidRPr="002C0771">
              <w:rPr>
                <w:b/>
                <w:sz w:val="36"/>
                <w:szCs w:val="36"/>
              </w:rPr>
              <w:t>)</w:t>
            </w:r>
          </w:p>
          <w:p w14:paraId="18EE8E04" w14:textId="77777777" w:rsidR="002828B9" w:rsidRPr="002C0771" w:rsidRDefault="002828B9" w:rsidP="00767A45">
            <w:pPr>
              <w:jc w:val="center"/>
              <w:rPr>
                <w:b/>
                <w:sz w:val="36"/>
                <w:szCs w:val="36"/>
              </w:rPr>
            </w:pPr>
          </w:p>
          <w:p w14:paraId="654483F1" w14:textId="61A06EB9" w:rsidR="00767A45" w:rsidRPr="002C0771" w:rsidRDefault="00767A45" w:rsidP="00767A45">
            <w:pPr>
              <w:jc w:val="center"/>
              <w:rPr>
                <w:b/>
                <w:sz w:val="36"/>
                <w:szCs w:val="36"/>
              </w:rPr>
            </w:pPr>
            <w:r w:rsidRPr="002C0771">
              <w:rPr>
                <w:b/>
                <w:sz w:val="36"/>
                <w:szCs w:val="36"/>
              </w:rPr>
              <w:t xml:space="preserve">NO.  </w:t>
            </w:r>
            <w:r>
              <w:rPr>
                <w:b/>
                <w:sz w:val="36"/>
                <w:szCs w:val="36"/>
              </w:rPr>
              <w:t>112</w:t>
            </w:r>
            <w:r w:rsidRPr="002C0771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MILPERRA ROAD</w:t>
            </w:r>
            <w:r w:rsidRPr="002C0771">
              <w:rPr>
                <w:b/>
                <w:sz w:val="36"/>
                <w:szCs w:val="36"/>
              </w:rPr>
              <w:t>,</w:t>
            </w:r>
          </w:p>
          <w:p w14:paraId="1086907E" w14:textId="398FC845" w:rsidR="00767A45" w:rsidRDefault="00767A45" w:rsidP="00767A4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REVESBY</w:t>
            </w:r>
          </w:p>
          <w:p w14:paraId="1561E062" w14:textId="77777777" w:rsidR="00767A45" w:rsidRDefault="00767A45" w:rsidP="00767A45">
            <w:pPr>
              <w:jc w:val="center"/>
              <w:rPr>
                <w:b/>
                <w:sz w:val="36"/>
                <w:szCs w:val="36"/>
              </w:rPr>
            </w:pPr>
          </w:p>
          <w:p w14:paraId="66E9C253" w14:textId="77777777" w:rsidR="00767A45" w:rsidRPr="00303ACD" w:rsidRDefault="00767A45" w:rsidP="00767A45">
            <w:pPr>
              <w:jc w:val="center"/>
              <w:rPr>
                <w:b/>
                <w:sz w:val="32"/>
                <w:szCs w:val="32"/>
              </w:rPr>
            </w:pPr>
          </w:p>
          <w:p w14:paraId="30D0E93B" w14:textId="77777777" w:rsidR="00767A45" w:rsidRPr="00303ACD" w:rsidRDefault="00767A45" w:rsidP="00767A45">
            <w:pPr>
              <w:jc w:val="center"/>
              <w:rPr>
                <w:b/>
                <w:sz w:val="32"/>
                <w:szCs w:val="32"/>
              </w:rPr>
            </w:pPr>
          </w:p>
          <w:p w14:paraId="599058AB" w14:textId="77777777" w:rsidR="00767A45" w:rsidRPr="00303ACD" w:rsidRDefault="00767A45" w:rsidP="00767A45">
            <w:pPr>
              <w:jc w:val="center"/>
              <w:rPr>
                <w:b/>
                <w:sz w:val="32"/>
                <w:szCs w:val="32"/>
              </w:rPr>
            </w:pPr>
          </w:p>
          <w:p w14:paraId="11A688F7" w14:textId="77777777" w:rsidR="00767A45" w:rsidRPr="00303ACD" w:rsidRDefault="00767A45" w:rsidP="00767A45">
            <w:pPr>
              <w:jc w:val="center"/>
              <w:rPr>
                <w:b/>
                <w:sz w:val="32"/>
                <w:szCs w:val="32"/>
              </w:rPr>
            </w:pPr>
          </w:p>
          <w:p w14:paraId="3CE13456" w14:textId="77777777" w:rsidR="00767A45" w:rsidRPr="00303ACD" w:rsidRDefault="00767A45" w:rsidP="00767A45">
            <w:pPr>
              <w:jc w:val="center"/>
              <w:rPr>
                <w:b/>
                <w:sz w:val="32"/>
                <w:szCs w:val="32"/>
              </w:rPr>
            </w:pPr>
          </w:p>
          <w:p w14:paraId="26A1A175" w14:textId="77777777" w:rsidR="00767A45" w:rsidRPr="00303ACD" w:rsidRDefault="00767A45" w:rsidP="00767A45">
            <w:pPr>
              <w:jc w:val="center"/>
              <w:rPr>
                <w:b/>
                <w:sz w:val="32"/>
                <w:szCs w:val="32"/>
              </w:rPr>
            </w:pPr>
          </w:p>
          <w:p w14:paraId="21BBD3A8" w14:textId="77777777" w:rsidR="00767A45" w:rsidRDefault="00767A45" w:rsidP="00767A45">
            <w:pPr>
              <w:jc w:val="center"/>
              <w:rPr>
                <w:b/>
                <w:sz w:val="32"/>
                <w:szCs w:val="32"/>
              </w:rPr>
            </w:pPr>
          </w:p>
          <w:p w14:paraId="3DB398D1" w14:textId="77777777" w:rsidR="00767A45" w:rsidRDefault="00767A45" w:rsidP="00767A45">
            <w:pPr>
              <w:jc w:val="center"/>
              <w:rPr>
                <w:b/>
                <w:sz w:val="32"/>
                <w:szCs w:val="32"/>
              </w:rPr>
            </w:pPr>
          </w:p>
          <w:p w14:paraId="2DFA5A07" w14:textId="3297ABE0" w:rsidR="00767A45" w:rsidRPr="00303ACD" w:rsidRDefault="00767A45" w:rsidP="00767A45">
            <w:pPr>
              <w:tabs>
                <w:tab w:val="left" w:pos="5954"/>
                <w:tab w:val="left" w:pos="6804"/>
              </w:tabs>
              <w:jc w:val="both"/>
            </w:pPr>
            <w:r w:rsidRPr="00303ACD">
              <w:tab/>
              <w:t xml:space="preserve">Prepared By:  </w:t>
            </w:r>
            <w:r>
              <w:t>Robert Gordon Harrison</w:t>
            </w:r>
          </w:p>
          <w:p w14:paraId="785C78AF" w14:textId="77777777" w:rsidR="00767A45" w:rsidRPr="00303ACD" w:rsidRDefault="00767A45" w:rsidP="00767A45">
            <w:pPr>
              <w:tabs>
                <w:tab w:val="left" w:pos="6804"/>
                <w:tab w:val="left" w:pos="7371"/>
              </w:tabs>
              <w:jc w:val="both"/>
            </w:pPr>
            <w:r w:rsidRPr="00303ACD">
              <w:tab/>
            </w:r>
            <w:r>
              <w:tab/>
            </w:r>
            <w:r w:rsidRPr="00303ACD">
              <w:t>Registered Surveyor</w:t>
            </w:r>
          </w:p>
          <w:p w14:paraId="0E8ECFFB" w14:textId="77777777" w:rsidR="00767A45" w:rsidRDefault="00767A45" w:rsidP="00767A45">
            <w:pPr>
              <w:jc w:val="both"/>
            </w:pPr>
            <w:r w:rsidRPr="00303ACD">
              <w:rPr>
                <w:b/>
                <w:sz w:val="28"/>
                <w:szCs w:val="28"/>
              </w:rPr>
              <w:br w:type="page"/>
            </w:r>
          </w:p>
          <w:p w14:paraId="1C8B8EEF" w14:textId="237AEE33" w:rsidR="00AA3130" w:rsidRDefault="00AA3130"/>
        </w:tc>
      </w:tr>
      <w:tr w:rsidR="00916AE7" w14:paraId="6FEC1596" w14:textId="77777777" w:rsidTr="00767A45">
        <w:trPr>
          <w:cantSplit/>
        </w:trPr>
        <w:tc>
          <w:tcPr>
            <w:tcW w:w="9950" w:type="dxa"/>
          </w:tcPr>
          <w:p w14:paraId="014A9011" w14:textId="77777777" w:rsidR="000C3038" w:rsidRDefault="000C3038" w:rsidP="00767A45">
            <w:pPr>
              <w:jc w:val="both"/>
              <w:rPr>
                <w:b/>
                <w:u w:val="single"/>
              </w:rPr>
            </w:pPr>
          </w:p>
          <w:p w14:paraId="16FE5062" w14:textId="1DDB4DF6" w:rsidR="00767A45" w:rsidRPr="007547CC" w:rsidRDefault="00767A45" w:rsidP="00767A45">
            <w:pPr>
              <w:jc w:val="both"/>
              <w:rPr>
                <w:b/>
              </w:rPr>
            </w:pPr>
            <w:r w:rsidRPr="007547CC">
              <w:rPr>
                <w:b/>
                <w:u w:val="single"/>
              </w:rPr>
              <w:t>Proposal</w:t>
            </w:r>
          </w:p>
          <w:p w14:paraId="355E6FEE" w14:textId="77777777" w:rsidR="00767A45" w:rsidRDefault="00767A45" w:rsidP="00767A45">
            <w:pPr>
              <w:jc w:val="both"/>
            </w:pPr>
          </w:p>
          <w:p w14:paraId="02F8DD60" w14:textId="11A5B9F3" w:rsidR="00767A45" w:rsidRDefault="00767A45" w:rsidP="00767A45">
            <w:pPr>
              <w:jc w:val="both"/>
            </w:pPr>
            <w:r>
              <w:t xml:space="preserve">The proposal is to </w:t>
            </w:r>
            <w:r w:rsidR="003B136E">
              <w:t>re-</w:t>
            </w:r>
            <w:r>
              <w:t xml:space="preserve">subdivide the existing </w:t>
            </w:r>
            <w:r w:rsidR="003B136E">
              <w:t xml:space="preserve">two irregularly sized lots in the one ownership to create </w:t>
            </w:r>
            <w:r w:rsidR="002828B9">
              <w:t xml:space="preserve">two lots </w:t>
            </w:r>
            <w:r w:rsidR="003B136E">
              <w:t>of</w:t>
            </w:r>
            <w:r w:rsidR="001662D7">
              <w:t xml:space="preserve"> </w:t>
            </w:r>
            <w:r w:rsidR="003B136E">
              <w:t xml:space="preserve">almost </w:t>
            </w:r>
            <w:r w:rsidR="000C3038">
              <w:t xml:space="preserve">equal </w:t>
            </w:r>
            <w:r w:rsidR="001662D7">
              <w:t>width</w:t>
            </w:r>
            <w:r w:rsidR="003B136E">
              <w:t xml:space="preserve"> and increase the viability of the site</w:t>
            </w:r>
            <w:r w:rsidR="001662D7">
              <w:t>s</w:t>
            </w:r>
            <w:r>
              <w:t>.</w:t>
            </w:r>
          </w:p>
          <w:p w14:paraId="20514C2C" w14:textId="77777777" w:rsidR="00767A45" w:rsidRDefault="00767A45" w:rsidP="00767A45">
            <w:pPr>
              <w:jc w:val="both"/>
            </w:pPr>
          </w:p>
          <w:p w14:paraId="69E3F27A" w14:textId="6FE5B7EC" w:rsidR="00767A45" w:rsidRDefault="00767A45" w:rsidP="00767A45">
            <w:pPr>
              <w:jc w:val="both"/>
            </w:pPr>
            <w:r>
              <w:t xml:space="preserve">As the development already exists, there will be no Environmental Effects resulting from the approval of this </w:t>
            </w:r>
            <w:r w:rsidR="000C3038">
              <w:t xml:space="preserve">subdivision </w:t>
            </w:r>
            <w:r>
              <w:t>application.</w:t>
            </w:r>
          </w:p>
          <w:p w14:paraId="68DA0F87" w14:textId="77777777" w:rsidR="00767A45" w:rsidRDefault="00767A45" w:rsidP="00767A45">
            <w:pPr>
              <w:jc w:val="both"/>
            </w:pPr>
          </w:p>
          <w:p w14:paraId="1092ACC0" w14:textId="77777777" w:rsidR="00767A45" w:rsidRPr="007547CC" w:rsidRDefault="00767A45" w:rsidP="00767A45">
            <w:pPr>
              <w:jc w:val="both"/>
              <w:rPr>
                <w:b/>
              </w:rPr>
            </w:pPr>
            <w:r w:rsidRPr="007547CC">
              <w:rPr>
                <w:b/>
                <w:u w:val="single"/>
              </w:rPr>
              <w:t>Property Description</w:t>
            </w:r>
          </w:p>
          <w:p w14:paraId="65F9FB25" w14:textId="77777777" w:rsidR="00767A45" w:rsidRDefault="00767A45" w:rsidP="00767A45">
            <w:pPr>
              <w:jc w:val="both"/>
            </w:pPr>
          </w:p>
          <w:p w14:paraId="42249987" w14:textId="3A83CFD1" w:rsidR="00767A45" w:rsidRDefault="00767A45" w:rsidP="00767A45">
            <w:pPr>
              <w:jc w:val="both"/>
            </w:pPr>
            <w:proofErr w:type="gramStart"/>
            <w:r>
              <w:t>Lot</w:t>
            </w:r>
            <w:r w:rsidR="003B136E">
              <w:t>s</w:t>
            </w:r>
            <w:proofErr w:type="gramEnd"/>
            <w:r w:rsidR="003B136E">
              <w:t xml:space="preserve"> A and B</w:t>
            </w:r>
            <w:r>
              <w:t xml:space="preserve"> in D.P.</w:t>
            </w:r>
            <w:r w:rsidR="003B136E">
              <w:t>385068</w:t>
            </w:r>
            <w:r>
              <w:t xml:space="preserve">, No. </w:t>
            </w:r>
            <w:r w:rsidR="003B136E">
              <w:t>112</w:t>
            </w:r>
            <w:r>
              <w:t xml:space="preserve"> </w:t>
            </w:r>
            <w:r w:rsidR="003B136E">
              <w:t>Milperra Road, Revesby.</w:t>
            </w:r>
          </w:p>
          <w:p w14:paraId="112296C7" w14:textId="77777777" w:rsidR="00767A45" w:rsidRDefault="00767A45" w:rsidP="00767A45">
            <w:pPr>
              <w:jc w:val="both"/>
            </w:pPr>
          </w:p>
          <w:p w14:paraId="76FF15C0" w14:textId="77777777" w:rsidR="00767A45" w:rsidRPr="007547CC" w:rsidRDefault="00767A45" w:rsidP="00767A45">
            <w:pPr>
              <w:jc w:val="both"/>
              <w:rPr>
                <w:b/>
              </w:rPr>
            </w:pPr>
            <w:r w:rsidRPr="007547CC">
              <w:rPr>
                <w:b/>
                <w:u w:val="single"/>
              </w:rPr>
              <w:t>Zoning</w:t>
            </w:r>
          </w:p>
          <w:p w14:paraId="32F24F34" w14:textId="77777777" w:rsidR="00767A45" w:rsidRDefault="00767A45" w:rsidP="00767A45">
            <w:pPr>
              <w:jc w:val="both"/>
            </w:pPr>
          </w:p>
          <w:p w14:paraId="14D53976" w14:textId="2391EC93" w:rsidR="00767A45" w:rsidRDefault="00767A45" w:rsidP="00767A45">
            <w:pPr>
              <w:jc w:val="both"/>
            </w:pPr>
            <w:r>
              <w:t xml:space="preserve">The land is zoned, </w:t>
            </w:r>
            <w:r w:rsidR="00D90B2F">
              <w:t>IN 1</w:t>
            </w:r>
            <w:r>
              <w:t xml:space="preserve">, </w:t>
            </w:r>
            <w:r w:rsidR="00D90B2F">
              <w:t>General Industrial</w:t>
            </w:r>
          </w:p>
          <w:p w14:paraId="530A26DA" w14:textId="77777777" w:rsidR="00767A45" w:rsidRDefault="00767A45" w:rsidP="00767A45">
            <w:pPr>
              <w:jc w:val="both"/>
            </w:pPr>
          </w:p>
          <w:p w14:paraId="478161DF" w14:textId="77777777" w:rsidR="00767A45" w:rsidRPr="007547CC" w:rsidRDefault="00767A45" w:rsidP="00767A45">
            <w:pPr>
              <w:jc w:val="both"/>
              <w:rPr>
                <w:b/>
              </w:rPr>
            </w:pPr>
            <w:r w:rsidRPr="007547CC">
              <w:rPr>
                <w:b/>
                <w:u w:val="single"/>
              </w:rPr>
              <w:t>Lot Sizes and Areas</w:t>
            </w:r>
          </w:p>
          <w:p w14:paraId="49947856" w14:textId="77777777" w:rsidR="00767A45" w:rsidRDefault="00767A45" w:rsidP="00767A45">
            <w:pPr>
              <w:jc w:val="both"/>
            </w:pPr>
          </w:p>
          <w:p w14:paraId="5FD94A4A" w14:textId="3F9605E8" w:rsidR="00767A45" w:rsidRDefault="00767A45" w:rsidP="00767A45">
            <w:pPr>
              <w:jc w:val="both"/>
            </w:pPr>
            <w:r>
              <w:t xml:space="preserve">The minimum Lot area as shown on </w:t>
            </w:r>
            <w:r w:rsidR="00D90B2F">
              <w:t>Bankstown</w:t>
            </w:r>
            <w:r>
              <w:t xml:space="preserve"> LEP</w:t>
            </w:r>
            <w:r w:rsidR="00D90B2F">
              <w:t xml:space="preserve"> </w:t>
            </w:r>
            <w:r>
              <w:t>201</w:t>
            </w:r>
            <w:r w:rsidR="00D90B2F">
              <w:t>5</w:t>
            </w:r>
            <w:r>
              <w:t xml:space="preserve"> is </w:t>
            </w:r>
            <w:r w:rsidR="00D90B2F">
              <w:t>1500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.</w:t>
            </w:r>
          </w:p>
          <w:p w14:paraId="2E03EAED" w14:textId="77777777" w:rsidR="00767A45" w:rsidRDefault="00767A45" w:rsidP="00767A45">
            <w:pPr>
              <w:jc w:val="both"/>
            </w:pPr>
          </w:p>
          <w:p w14:paraId="67584B1B" w14:textId="4EE7F38A" w:rsidR="00767A45" w:rsidRDefault="00767A45" w:rsidP="00767A45">
            <w:pPr>
              <w:jc w:val="both"/>
            </w:pPr>
            <w:r>
              <w:t xml:space="preserve">The proposed lots have areas of </w:t>
            </w:r>
            <w:r w:rsidR="00D90B2F">
              <w:t>1801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 xml:space="preserve"> (Lot</w:t>
            </w:r>
            <w:r w:rsidR="00D90B2F">
              <w:t xml:space="preserve"> 1121</w:t>
            </w:r>
            <w:r>
              <w:t xml:space="preserve">) and </w:t>
            </w:r>
            <w:r w:rsidR="00D90B2F">
              <w:t>1726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 xml:space="preserve"> (Lot</w:t>
            </w:r>
            <w:r w:rsidR="00D90B2F">
              <w:t xml:space="preserve"> 1122</w:t>
            </w:r>
            <w:r>
              <w:t xml:space="preserve">) which </w:t>
            </w:r>
            <w:r w:rsidR="00D90B2F">
              <w:t>comply.</w:t>
            </w:r>
          </w:p>
          <w:p w14:paraId="41462FD0" w14:textId="77777777" w:rsidR="00767A45" w:rsidRDefault="00767A45" w:rsidP="00767A45">
            <w:pPr>
              <w:jc w:val="both"/>
            </w:pPr>
          </w:p>
          <w:p w14:paraId="516A510E" w14:textId="77777777" w:rsidR="00767A45" w:rsidRDefault="00767A45" w:rsidP="00767A45">
            <w:pPr>
              <w:jc w:val="both"/>
            </w:pPr>
            <w:r>
              <w:rPr>
                <w:b/>
                <w:u w:val="single"/>
              </w:rPr>
              <w:t>Access</w:t>
            </w:r>
          </w:p>
          <w:p w14:paraId="76B45E33" w14:textId="77777777" w:rsidR="00767A45" w:rsidRDefault="00767A45" w:rsidP="00767A45">
            <w:pPr>
              <w:jc w:val="both"/>
            </w:pPr>
          </w:p>
          <w:p w14:paraId="008EBBC0" w14:textId="0A563751" w:rsidR="00767A45" w:rsidRDefault="00767A45" w:rsidP="00767A45">
            <w:pPr>
              <w:jc w:val="both"/>
            </w:pPr>
            <w:proofErr w:type="gramStart"/>
            <w:r>
              <w:t>Both of the proposed</w:t>
            </w:r>
            <w:proofErr w:type="gramEnd"/>
            <w:r>
              <w:t xml:space="preserve"> Lots have a frontage to </w:t>
            </w:r>
            <w:r w:rsidR="00D90B2F">
              <w:t>Milperra Road using existing vehicle crossings</w:t>
            </w:r>
            <w:r>
              <w:t>.</w:t>
            </w:r>
          </w:p>
          <w:p w14:paraId="7EC5538B" w14:textId="77777777" w:rsidR="00767A45" w:rsidRDefault="00767A45" w:rsidP="00767A45">
            <w:pPr>
              <w:jc w:val="both"/>
            </w:pPr>
          </w:p>
          <w:p w14:paraId="1D9A0A4F" w14:textId="77777777" w:rsidR="00767A45" w:rsidRDefault="00767A45" w:rsidP="00767A45">
            <w:pPr>
              <w:spacing w:line="276" w:lineRule="auto"/>
              <w:jc w:val="both"/>
            </w:pPr>
            <w:r>
              <w:rPr>
                <w:b/>
                <w:u w:val="single"/>
              </w:rPr>
              <w:t>Services</w:t>
            </w:r>
          </w:p>
          <w:p w14:paraId="398A4859" w14:textId="77777777" w:rsidR="00767A45" w:rsidRDefault="00767A45" w:rsidP="00767A45">
            <w:pPr>
              <w:spacing w:line="276" w:lineRule="auto"/>
              <w:jc w:val="both"/>
            </w:pPr>
          </w:p>
          <w:p w14:paraId="09065B66" w14:textId="2C6AE606" w:rsidR="00767A45" w:rsidRDefault="00767A45" w:rsidP="00767A45">
            <w:pPr>
              <w:spacing w:line="276" w:lineRule="auto"/>
              <w:jc w:val="both"/>
            </w:pPr>
            <w:r>
              <w:t xml:space="preserve">The </w:t>
            </w:r>
            <w:r w:rsidR="00D90B2F">
              <w:t>existing properties are</w:t>
            </w:r>
            <w:r>
              <w:t xml:space="preserve"> serviced individually.</w:t>
            </w:r>
          </w:p>
          <w:p w14:paraId="45900CB8" w14:textId="52803EC7" w:rsidR="00767A45" w:rsidRDefault="00D90B2F" w:rsidP="00767A45">
            <w:pPr>
              <w:spacing w:line="276" w:lineRule="auto"/>
              <w:jc w:val="both"/>
            </w:pPr>
            <w:r>
              <w:t>There will not be a</w:t>
            </w:r>
            <w:r w:rsidR="00767A45">
              <w:t>ny trespassing services.</w:t>
            </w:r>
          </w:p>
          <w:p w14:paraId="449D9EC4" w14:textId="6DE0A961" w:rsidR="00656E1C" w:rsidRDefault="00656E1C" w:rsidP="00767A45">
            <w:pPr>
              <w:spacing w:line="276" w:lineRule="auto"/>
              <w:jc w:val="both"/>
            </w:pPr>
          </w:p>
          <w:p w14:paraId="5ECEE8D2" w14:textId="15440225" w:rsidR="00656E1C" w:rsidRPr="00656E1C" w:rsidRDefault="00656E1C" w:rsidP="00767A45">
            <w:pPr>
              <w:spacing w:line="276" w:lineRule="auto"/>
              <w:jc w:val="both"/>
              <w:rPr>
                <w:b/>
                <w:bCs/>
                <w:u w:val="single"/>
              </w:rPr>
            </w:pPr>
            <w:r w:rsidRPr="00656E1C">
              <w:rPr>
                <w:b/>
                <w:bCs/>
                <w:u w:val="single"/>
              </w:rPr>
              <w:t>Drainage</w:t>
            </w:r>
          </w:p>
          <w:p w14:paraId="6D12F1DF" w14:textId="0AD5ED34" w:rsidR="00656E1C" w:rsidRDefault="00656E1C" w:rsidP="00767A45">
            <w:pPr>
              <w:spacing w:line="276" w:lineRule="auto"/>
              <w:jc w:val="both"/>
            </w:pPr>
          </w:p>
          <w:p w14:paraId="4BF99AAA" w14:textId="6DC86163" w:rsidR="00656E1C" w:rsidRDefault="00656E1C" w:rsidP="00767A45">
            <w:pPr>
              <w:spacing w:line="276" w:lineRule="auto"/>
              <w:jc w:val="both"/>
            </w:pPr>
            <w:r>
              <w:t>The existing site slopes to the rear and an easement to drain water exists through to Daisy Steet.</w:t>
            </w:r>
          </w:p>
          <w:p w14:paraId="3B4CF259" w14:textId="051A97E5" w:rsidR="000C3038" w:rsidRDefault="000C3038" w:rsidP="00767A45">
            <w:pPr>
              <w:spacing w:line="276" w:lineRule="auto"/>
              <w:jc w:val="both"/>
            </w:pPr>
            <w:r>
              <w:t>An easement to drain water will be created across Lot 1122 in favour of lot 1121.</w:t>
            </w:r>
          </w:p>
          <w:p w14:paraId="4244CD2E" w14:textId="77777777" w:rsidR="00767A45" w:rsidRDefault="00767A45" w:rsidP="00767A45">
            <w:pPr>
              <w:spacing w:line="276" w:lineRule="auto"/>
              <w:jc w:val="both"/>
            </w:pPr>
          </w:p>
          <w:p w14:paraId="64802B7C" w14:textId="77777777" w:rsidR="00767A45" w:rsidRDefault="00767A45" w:rsidP="00767A45">
            <w:pPr>
              <w:spacing w:line="276" w:lineRule="auto"/>
              <w:jc w:val="both"/>
            </w:pPr>
            <w:r>
              <w:rPr>
                <w:b/>
                <w:u w:val="single"/>
              </w:rPr>
              <w:t>Conclusion</w:t>
            </w:r>
          </w:p>
          <w:p w14:paraId="241122B8" w14:textId="77777777" w:rsidR="00767A45" w:rsidRDefault="00767A45" w:rsidP="00767A45">
            <w:pPr>
              <w:spacing w:line="276" w:lineRule="auto"/>
              <w:jc w:val="both"/>
            </w:pPr>
          </w:p>
          <w:p w14:paraId="6A32A6C6" w14:textId="274B7FD6" w:rsidR="00656E1C" w:rsidRDefault="00767A45" w:rsidP="00767A45">
            <w:pPr>
              <w:spacing w:line="276" w:lineRule="auto"/>
              <w:jc w:val="both"/>
            </w:pPr>
            <w:r>
              <w:t xml:space="preserve">As the development in its present form has existed since </w:t>
            </w:r>
            <w:proofErr w:type="gramStart"/>
            <w:r w:rsidR="00D90B2F">
              <w:t>1953</w:t>
            </w:r>
            <w:r>
              <w:t xml:space="preserve">, </w:t>
            </w:r>
            <w:r w:rsidR="00D90B2F">
              <w:t>and</w:t>
            </w:r>
            <w:proofErr w:type="gramEnd"/>
            <w:r w:rsidR="00D90B2F">
              <w:t xml:space="preserve"> </w:t>
            </w:r>
            <w:r w:rsidR="000C3038">
              <w:t>has been</w:t>
            </w:r>
            <w:r w:rsidR="00D90B2F">
              <w:t xml:space="preserve"> in use as a car yard and vehicle rental</w:t>
            </w:r>
            <w:r w:rsidR="000C3038">
              <w:t xml:space="preserve"> site</w:t>
            </w:r>
            <w:r w:rsidR="00656E1C">
              <w:t>, it is not providing maximum potential for provision of general industrial uses.  A further DA will be lodged for construction of factories to provide further job opportunities in the suburb.</w:t>
            </w:r>
          </w:p>
          <w:p w14:paraId="6BFA43B9" w14:textId="77777777" w:rsidR="00656E1C" w:rsidRDefault="00656E1C" w:rsidP="00767A45">
            <w:pPr>
              <w:spacing w:line="276" w:lineRule="auto"/>
              <w:jc w:val="both"/>
            </w:pPr>
          </w:p>
          <w:p w14:paraId="406DAB2F" w14:textId="3434E321" w:rsidR="00767A45" w:rsidRPr="00470E92" w:rsidRDefault="00656E1C" w:rsidP="00767A45">
            <w:pPr>
              <w:spacing w:line="276" w:lineRule="auto"/>
              <w:jc w:val="both"/>
            </w:pPr>
            <w:r>
              <w:t>I</w:t>
            </w:r>
            <w:r w:rsidR="00767A45">
              <w:t>t is considered that Council should consent to this application.</w:t>
            </w:r>
          </w:p>
          <w:p w14:paraId="150EB2BF" w14:textId="2F2EBB47" w:rsidR="00767A45" w:rsidRDefault="00767A45"/>
        </w:tc>
      </w:tr>
    </w:tbl>
    <w:p w14:paraId="4AD91E20" w14:textId="77777777" w:rsidR="009F2B0E" w:rsidRPr="009779EB" w:rsidRDefault="009F2B0E" w:rsidP="009F2B0E">
      <w:pPr>
        <w:rPr>
          <w:lang w:val="en-US"/>
        </w:rPr>
      </w:pPr>
    </w:p>
    <w:sectPr w:rsidR="009F2B0E" w:rsidRPr="009779EB" w:rsidSect="00807F1B">
      <w:headerReference w:type="default" r:id="rId8"/>
      <w:footerReference w:type="default" r:id="rId9"/>
      <w:type w:val="continuous"/>
      <w:pgSz w:w="11906" w:h="16838" w:code="9"/>
      <w:pgMar w:top="397" w:right="964" w:bottom="284" w:left="1418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16D61" w14:textId="77777777" w:rsidR="009A0ACB" w:rsidRDefault="009A0ACB">
      <w:r>
        <w:separator/>
      </w:r>
    </w:p>
  </w:endnote>
  <w:endnote w:type="continuationSeparator" w:id="0">
    <w:p w14:paraId="098A804E" w14:textId="77777777" w:rsidR="009A0ACB" w:rsidRDefault="009A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A59CE" w14:textId="4EAE6904" w:rsidR="00916AE7" w:rsidRPr="009779EB" w:rsidRDefault="00B440CD" w:rsidP="009779EB">
    <w:pPr>
      <w:pStyle w:val="Footer"/>
    </w:pPr>
    <w:r>
      <w:rPr>
        <w:noProof/>
      </w:rPr>
      <w:drawing>
        <wp:inline distT="0" distB="0" distL="0" distR="0" wp14:anchorId="1AF3DA93" wp14:editId="0137A480">
          <wp:extent cx="603250" cy="9398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1ABA">
      <w:t xml:space="preserve">   </w:t>
    </w:r>
    <w:r>
      <w:rPr>
        <w:noProof/>
      </w:rPr>
      <w:drawing>
        <wp:inline distT="0" distB="0" distL="0" distR="0" wp14:anchorId="08BA0F27" wp14:editId="183FA7BF">
          <wp:extent cx="5283200" cy="1016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ACEE4" w14:textId="77777777" w:rsidR="00916AE7" w:rsidRDefault="00916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C82E2" w14:textId="77777777" w:rsidR="009A0ACB" w:rsidRDefault="009A0ACB">
      <w:r>
        <w:separator/>
      </w:r>
    </w:p>
  </w:footnote>
  <w:footnote w:type="continuationSeparator" w:id="0">
    <w:p w14:paraId="51A25C18" w14:textId="77777777" w:rsidR="009A0ACB" w:rsidRDefault="009A0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20B67" w14:textId="032C8D55" w:rsidR="00916AE7" w:rsidRDefault="00B440CD" w:rsidP="00C57735">
    <w:pPr>
      <w:outlineLvl w:val="0"/>
      <w:rPr>
        <w:b/>
        <w:sz w:val="32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4" behindDoc="0" locked="0" layoutInCell="0" allowOverlap="1" wp14:anchorId="4ACB16FB" wp14:editId="7E7FAD69">
              <wp:simplePos x="0" y="0"/>
              <wp:positionH relativeFrom="column">
                <wp:posOffset>-114300</wp:posOffset>
              </wp:positionH>
              <wp:positionV relativeFrom="paragraph">
                <wp:posOffset>0</wp:posOffset>
              </wp:positionV>
              <wp:extent cx="1356995" cy="990600"/>
              <wp:effectExtent l="0" t="0" r="0" b="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995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AE5FE" w14:textId="228099D9" w:rsidR="00916AE7" w:rsidRDefault="00B440CD" w:rsidP="00C57735">
                          <w:pPr>
                            <w:jc w:val="center"/>
                          </w:pPr>
                          <w:r>
                            <w:rPr>
                              <w:noProof/>
                              <w:spacing w:val="-3"/>
                              <w:lang w:val="en-US" w:eastAsia="en-US"/>
                            </w:rPr>
                            <w:drawing>
                              <wp:inline distT="0" distB="0" distL="0" distR="0" wp14:anchorId="1DF4B082" wp14:editId="15A97F2D">
                                <wp:extent cx="1173480" cy="899160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3480" cy="899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CB16F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9pt;margin-top:0;width:106.85pt;height:78pt;z-index: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" o:allowincell="f" stroked="f">
              <v:textbox style="mso-fit-shape-to-text:t">
                <w:txbxContent>
                  <w:p w14:paraId="382AE5FE" w14:textId="228099D9" w:rsidR="00916AE7" w:rsidRDefault="00B440CD" w:rsidP="00C57735">
                    <w:pPr>
                      <w:jc w:val="center"/>
                    </w:pPr>
                    <w:r>
                      <w:rPr>
                        <w:noProof/>
                        <w:spacing w:val="-3"/>
                        <w:lang w:val="en-US" w:eastAsia="en-US"/>
                      </w:rPr>
                      <w:drawing>
                        <wp:inline distT="0" distB="0" distL="0" distR="0" wp14:anchorId="1DF4B082" wp14:editId="15A97F2D">
                          <wp:extent cx="1173480" cy="899160"/>
                          <wp:effectExtent l="0" t="0" r="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3480" cy="899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16AE7">
      <w:t xml:space="preserve">                                         </w:t>
    </w:r>
    <w:r w:rsidR="00916AE7">
      <w:rPr>
        <w:b/>
        <w:sz w:val="32"/>
      </w:rPr>
      <w:t>HARRISON FRIEDMANN &amp; ASSOCIATES PTY LTD</w:t>
    </w:r>
  </w:p>
  <w:p w14:paraId="109C2BF0" w14:textId="77777777" w:rsidR="00916AE7" w:rsidRDefault="00916AE7" w:rsidP="00C57735">
    <w:pPr>
      <w:rPr>
        <w:sz w:val="16"/>
      </w:rPr>
    </w:pPr>
    <w:r>
      <w:rPr>
        <w:sz w:val="32"/>
      </w:rPr>
      <w:t xml:space="preserve">                               </w:t>
    </w:r>
    <w:r>
      <w:rPr>
        <w:sz w:val="16"/>
      </w:rPr>
      <w:t xml:space="preserve">INCORPORATING THE PRACTICE OF </w:t>
    </w:r>
    <w:r w:rsidRPr="000E4325">
      <w:rPr>
        <w:b/>
        <w:sz w:val="16"/>
      </w:rPr>
      <w:t>MICHAEL J. STYNES</w:t>
    </w:r>
    <w:r>
      <w:rPr>
        <w:sz w:val="16"/>
      </w:rPr>
      <w:t xml:space="preserve">                    </w:t>
    </w:r>
    <w:r>
      <w:rPr>
        <w:sz w:val="12"/>
      </w:rPr>
      <w:t xml:space="preserve">                                     </w:t>
    </w:r>
    <w:r>
      <w:rPr>
        <w:sz w:val="16"/>
      </w:rPr>
      <w:t>ABN 69 001 953 331</w:t>
    </w:r>
  </w:p>
  <w:p w14:paraId="524E4E88" w14:textId="77777777" w:rsidR="00916AE7" w:rsidRDefault="00916AE7" w:rsidP="00C57735">
    <w:pPr>
      <w:jc w:val="center"/>
    </w:pPr>
  </w:p>
  <w:p w14:paraId="2127A807" w14:textId="77777777" w:rsidR="00916AE7" w:rsidRDefault="00916AE7" w:rsidP="00C57735">
    <w:pPr>
      <w:jc w:val="center"/>
      <w:rPr>
        <w:sz w:val="20"/>
      </w:rPr>
    </w:pPr>
    <w:r>
      <w:rPr>
        <w:sz w:val="20"/>
      </w:rPr>
      <w:t xml:space="preserve">           SURVEYORS, ENGINEERS, PLANNERS</w:t>
    </w:r>
  </w:p>
  <w:p w14:paraId="0965C83F" w14:textId="77777777" w:rsidR="00916AE7" w:rsidRDefault="00916AE7" w:rsidP="00C57735">
    <w:pPr>
      <w:jc w:val="center"/>
      <w:rPr>
        <w:sz w:val="20"/>
      </w:rPr>
    </w:pPr>
    <w:r>
      <w:rPr>
        <w:sz w:val="20"/>
      </w:rPr>
      <w:t xml:space="preserve">            WATER SERVICING CO-ORDINATOR FOR </w:t>
    </w:r>
    <w:smartTag w:uri="urn:schemas-microsoft-com:office:smarttags" w:element="place">
      <w:smartTag w:uri="urn:schemas-microsoft-com:office:smarttags" w:element="City">
        <w:r>
          <w:rPr>
            <w:sz w:val="20"/>
          </w:rPr>
          <w:t>SYDNEY</w:t>
        </w:r>
      </w:smartTag>
    </w:smartTag>
    <w:r>
      <w:rPr>
        <w:sz w:val="20"/>
      </w:rPr>
      <w:t xml:space="preserve"> WATER</w:t>
    </w:r>
  </w:p>
  <w:p w14:paraId="20BFD91A" w14:textId="77777777" w:rsidR="00916AE7" w:rsidRDefault="00916AE7" w:rsidP="00C57735">
    <w:pPr>
      <w:ind w:left="567" w:hanging="567"/>
      <w:jc w:val="both"/>
      <w:outlineLvl w:val="0"/>
      <w:rPr>
        <w:sz w:val="16"/>
      </w:rPr>
    </w:pPr>
    <w:r>
      <w:rPr>
        <w:sz w:val="16"/>
      </w:rPr>
      <w:t xml:space="preserve">DIRECTORS:                                                                                                                                                              </w:t>
    </w:r>
  </w:p>
  <w:p w14:paraId="7AF88778" w14:textId="77777777" w:rsidR="00916AE7" w:rsidRDefault="00916AE7" w:rsidP="00C57735">
    <w:pPr>
      <w:ind w:left="567" w:hanging="567"/>
      <w:jc w:val="both"/>
      <w:rPr>
        <w:b/>
        <w:sz w:val="16"/>
      </w:rPr>
    </w:pPr>
  </w:p>
  <w:p w14:paraId="2B71FC4F" w14:textId="77777777" w:rsidR="00916AE7" w:rsidRDefault="00916AE7" w:rsidP="00C57735">
    <w:pPr>
      <w:ind w:left="567" w:hanging="567"/>
      <w:jc w:val="both"/>
      <w:rPr>
        <w:b/>
        <w:sz w:val="16"/>
      </w:rPr>
    </w:pPr>
    <w:r>
      <w:rPr>
        <w:b/>
        <w:sz w:val="16"/>
      </w:rPr>
      <w:t>DIRECTORS:</w:t>
    </w:r>
  </w:p>
  <w:p w14:paraId="4EE923F6" w14:textId="72C08B0C" w:rsidR="00916AE7" w:rsidRDefault="00916AE7" w:rsidP="00C57735">
    <w:pPr>
      <w:ind w:left="567" w:hanging="567"/>
      <w:rPr>
        <w:sz w:val="16"/>
      </w:rPr>
    </w:pPr>
    <w:r>
      <w:rPr>
        <w:b/>
        <w:sz w:val="16"/>
      </w:rPr>
      <w:t>R.</w:t>
    </w:r>
    <w:proofErr w:type="gramStart"/>
    <w:r>
      <w:rPr>
        <w:b/>
        <w:sz w:val="16"/>
      </w:rPr>
      <w:t>G.HARRISON</w:t>
    </w:r>
    <w:proofErr w:type="gramEnd"/>
    <w:r>
      <w:rPr>
        <w:b/>
        <w:sz w:val="16"/>
      </w:rPr>
      <w:t xml:space="preserve"> </w:t>
    </w:r>
    <w:r w:rsidRPr="00270375">
      <w:rPr>
        <w:sz w:val="12"/>
        <w:szCs w:val="12"/>
      </w:rPr>
      <w:t>OAM</w:t>
    </w:r>
    <w:r>
      <w:rPr>
        <w:b/>
        <w:sz w:val="16"/>
      </w:rPr>
      <w:t xml:space="preserve"> </w:t>
    </w:r>
    <w:r>
      <w:rPr>
        <w:sz w:val="16"/>
      </w:rPr>
      <w:t xml:space="preserve"> </w:t>
    </w:r>
    <w:r>
      <w:rPr>
        <w:sz w:val="12"/>
      </w:rPr>
      <w:t>J.P. B.SURV.,</w:t>
    </w:r>
    <w:r w:rsidR="00734A1C">
      <w:rPr>
        <w:sz w:val="12"/>
      </w:rPr>
      <w:t>H.</w:t>
    </w:r>
    <w:r>
      <w:rPr>
        <w:sz w:val="12"/>
      </w:rPr>
      <w:t>F.I.S. NSW</w:t>
    </w:r>
    <w:r>
      <w:rPr>
        <w:sz w:val="16"/>
      </w:rPr>
      <w:t xml:space="preserve">                </w:t>
    </w:r>
    <w:r>
      <w:rPr>
        <w:b/>
        <w:sz w:val="16"/>
      </w:rPr>
      <w:t>D.J.TREMAIN</w:t>
    </w:r>
    <w:r>
      <w:rPr>
        <w:sz w:val="16"/>
      </w:rPr>
      <w:t xml:space="preserve"> </w:t>
    </w:r>
    <w:r>
      <w:rPr>
        <w:sz w:val="12"/>
      </w:rPr>
      <w:t>B.SURV.,M.I.S. NSW</w:t>
    </w:r>
    <w:r>
      <w:rPr>
        <w:sz w:val="16"/>
      </w:rPr>
      <w:t xml:space="preserve"> 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</w:t>
    </w:r>
    <w:smartTag w:uri="urn:schemas-microsoft-com:office:smarttags" w:element="PersonName">
      <w:r w:rsidRPr="009B1833">
        <w:rPr>
          <w:sz w:val="20"/>
          <w:szCs w:val="20"/>
        </w:rPr>
        <w:t>mail@hfasurveyors.com.au</w:t>
      </w:r>
    </w:smartTag>
    <w:r>
      <w:rPr>
        <w:sz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</w:t>
    </w:r>
  </w:p>
  <w:p w14:paraId="61157639" w14:textId="77777777" w:rsidR="00916AE7" w:rsidRDefault="00916AE7" w:rsidP="00C57735">
    <w:pPr>
      <w:ind w:left="567" w:hanging="567"/>
      <w:jc w:val="both"/>
      <w:rPr>
        <w:sz w:val="16"/>
      </w:rPr>
    </w:pPr>
    <w:r>
      <w:rPr>
        <w:sz w:val="12"/>
      </w:rPr>
      <w:t>REGISTERED SURVEYOR, NSW &amp; QLD</w:t>
    </w:r>
    <w:r>
      <w:rPr>
        <w:sz w:val="16"/>
      </w:rPr>
      <w:t xml:space="preserve">                                     </w:t>
    </w:r>
    <w:r>
      <w:rPr>
        <w:sz w:val="12"/>
      </w:rPr>
      <w:t xml:space="preserve">REGISTERED SURVEYOR, NSW </w:t>
    </w:r>
    <w:r>
      <w:rPr>
        <w:sz w:val="16"/>
      </w:rPr>
      <w:t xml:space="preserve">                                        P.O. </w:t>
    </w:r>
    <w:smartTag w:uri="urn:schemas-microsoft-com:office:smarttags" w:element="City">
      <w:smartTag w:uri="urn:schemas-microsoft-com:office:smarttags" w:element="City">
        <w:r>
          <w:rPr>
            <w:sz w:val="16"/>
          </w:rPr>
          <w:t>BOX</w:t>
        </w:r>
      </w:smartTag>
      <w:r>
        <w:rPr>
          <w:sz w:val="16"/>
        </w:rPr>
        <w:t xml:space="preserve"> 4025</w:t>
      </w:r>
    </w:smartTag>
    <w:r>
      <w:rPr>
        <w:sz w:val="16"/>
      </w:rPr>
      <w:t xml:space="preserve"> KOGARAH BAY NSW  2217</w:t>
    </w:r>
  </w:p>
  <w:p w14:paraId="0F654B17" w14:textId="77777777" w:rsidR="00916AE7" w:rsidRPr="00C743CF" w:rsidRDefault="00916AE7" w:rsidP="00C57735">
    <w:pPr>
      <w:ind w:left="567" w:hanging="567"/>
      <w:jc w:val="both"/>
      <w:rPr>
        <w:sz w:val="16"/>
      </w:rPr>
    </w:pPr>
    <w:r>
      <w:rPr>
        <w:b/>
        <w:sz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smartTag w:uri="urn:schemas-microsoft-com:office:smarttags" w:element="City">
      <w:r>
        <w:rPr>
          <w:sz w:val="16"/>
        </w:rPr>
        <w:t>365 PRINCES HIGHWAY</w:t>
      </w:r>
    </w:smartTag>
  </w:p>
  <w:p w14:paraId="3BFE77CA" w14:textId="77777777" w:rsidR="00916AE7" w:rsidRPr="00C743CF" w:rsidRDefault="00916AE7" w:rsidP="00C57735">
    <w:pPr>
      <w:ind w:left="567" w:hanging="567"/>
      <w:jc w:val="both"/>
      <w:rPr>
        <w:sz w:val="16"/>
        <w:szCs w:val="16"/>
      </w:rPr>
    </w:pPr>
    <w:r>
      <w:rPr>
        <w:b/>
        <w:sz w:val="16"/>
        <w:szCs w:val="16"/>
      </w:rPr>
      <w:t xml:space="preserve">A. PRASAD </w:t>
    </w:r>
    <w:r>
      <w:rPr>
        <w:sz w:val="12"/>
        <w:szCs w:val="12"/>
      </w:rPr>
      <w:t>B.E. CIVIL, Grad IE Aust.</w:t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b/>
        <w:sz w:val="16"/>
        <w:szCs w:val="16"/>
      </w:rPr>
      <w:t>B.</w:t>
    </w:r>
    <w:proofErr w:type="gramStart"/>
    <w:r>
      <w:rPr>
        <w:b/>
        <w:sz w:val="16"/>
        <w:szCs w:val="16"/>
      </w:rPr>
      <w:t>P.WAGNER</w:t>
    </w:r>
    <w:proofErr w:type="gramEnd"/>
    <w:r>
      <w:rPr>
        <w:b/>
        <w:sz w:val="16"/>
        <w:szCs w:val="16"/>
      </w:rPr>
      <w:t xml:space="preserve"> </w:t>
    </w:r>
    <w:r>
      <w:rPr>
        <w:sz w:val="12"/>
        <w:szCs w:val="12"/>
      </w:rPr>
      <w:t>Dip. SURV, Assoc. M.I.S. NSW</w:t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  <w:t xml:space="preserve">                   </w:t>
    </w:r>
    <w:proofErr w:type="gramStart"/>
    <w:r>
      <w:rPr>
        <w:sz w:val="16"/>
        <w:szCs w:val="16"/>
      </w:rPr>
      <w:t>CARLTON  NSW</w:t>
    </w:r>
    <w:proofErr w:type="gramEnd"/>
    <w:r>
      <w:rPr>
        <w:sz w:val="16"/>
        <w:szCs w:val="16"/>
      </w:rPr>
      <w:t xml:space="preserve">  2218</w:t>
    </w:r>
  </w:p>
  <w:p w14:paraId="2C465055" w14:textId="77777777" w:rsidR="00916AE7" w:rsidRDefault="00916AE7" w:rsidP="00C57735">
    <w:pPr>
      <w:ind w:left="567" w:hanging="567"/>
      <w:jc w:val="both"/>
      <w:rPr>
        <w:sz w:val="12"/>
        <w:szCs w:val="12"/>
      </w:rPr>
    </w:pPr>
    <w:r>
      <w:rPr>
        <w:sz w:val="12"/>
        <w:szCs w:val="12"/>
      </w:rPr>
      <w:t>CIVIL ENGINEER &amp; WATER SERVICE COORDINATOR</w:t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  <w:t xml:space="preserve">                 </w:t>
    </w:r>
    <w:r>
      <w:rPr>
        <w:sz w:val="16"/>
        <w:szCs w:val="16"/>
      </w:rPr>
      <w:t>PHONE: (02) 8558 7100</w:t>
    </w:r>
    <w:r>
      <w:rPr>
        <w:sz w:val="12"/>
        <w:szCs w:val="12"/>
      </w:rPr>
      <w:t xml:space="preserve">              </w:t>
    </w:r>
  </w:p>
  <w:p w14:paraId="20849F74" w14:textId="77777777" w:rsidR="00916AE7" w:rsidRPr="00C743CF" w:rsidRDefault="00916AE7" w:rsidP="00C57735">
    <w:pPr>
      <w:ind w:left="567" w:hanging="567"/>
      <w:jc w:val="both"/>
      <w:rPr>
        <w:sz w:val="12"/>
        <w:szCs w:val="12"/>
      </w:rPr>
    </w:pP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6"/>
        <w:szCs w:val="16"/>
      </w:rPr>
      <w:t>FAX: (02) 9546 4418</w:t>
    </w:r>
  </w:p>
  <w:p w14:paraId="1AE5DF10" w14:textId="77777777" w:rsidR="00916AE7" w:rsidRPr="00C743CF" w:rsidRDefault="00916AE7" w:rsidP="00C57735">
    <w:pPr>
      <w:ind w:left="567" w:hanging="567"/>
      <w:jc w:val="both"/>
      <w:outlineLvl w:val="0"/>
      <w:rPr>
        <w:b/>
        <w:sz w:val="16"/>
        <w:szCs w:val="16"/>
      </w:rPr>
    </w:pPr>
    <w:r w:rsidRPr="00C743CF">
      <w:rPr>
        <w:b/>
        <w:sz w:val="16"/>
        <w:szCs w:val="16"/>
      </w:rPr>
      <w:t>CONSULTANTS:</w:t>
    </w:r>
  </w:p>
  <w:p w14:paraId="7FAB2BF2" w14:textId="17C95717" w:rsidR="00916AE7" w:rsidRPr="00C743CF" w:rsidRDefault="00916AE7" w:rsidP="00C57735">
    <w:pPr>
      <w:ind w:left="567" w:hanging="567"/>
      <w:jc w:val="both"/>
      <w:rPr>
        <w:sz w:val="12"/>
        <w:szCs w:val="12"/>
      </w:rPr>
    </w:pPr>
    <w:r>
      <w:rPr>
        <w:b/>
        <w:sz w:val="16"/>
      </w:rPr>
      <w:t>P.</w:t>
    </w:r>
    <w:proofErr w:type="gramStart"/>
    <w:r>
      <w:rPr>
        <w:b/>
        <w:sz w:val="16"/>
      </w:rPr>
      <w:t>G.FRIEDMANN</w:t>
    </w:r>
    <w:proofErr w:type="gramEnd"/>
    <w:r w:rsidRPr="00C743CF">
      <w:rPr>
        <w:b/>
        <w:sz w:val="16"/>
      </w:rPr>
      <w:t xml:space="preserve"> </w:t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</w:p>
  <w:p w14:paraId="64C1D986" w14:textId="76868B12" w:rsidR="00916AE7" w:rsidRDefault="00916AE7" w:rsidP="00C57735">
    <w:pPr>
      <w:ind w:left="567" w:hanging="567"/>
      <w:jc w:val="both"/>
      <w:outlineLvl w:val="0"/>
      <w:rPr>
        <w:sz w:val="12"/>
      </w:rPr>
    </w:pPr>
    <w:proofErr w:type="gramStart"/>
    <w:r>
      <w:rPr>
        <w:sz w:val="12"/>
      </w:rPr>
      <w:t>B.SURV</w:t>
    </w:r>
    <w:proofErr w:type="gramEnd"/>
    <w:r>
      <w:rPr>
        <w:sz w:val="12"/>
      </w:rPr>
      <w:t>.,DIP H. &amp; N.P.,M.I.S. NSW</w:t>
    </w:r>
    <w:r>
      <w:rPr>
        <w:sz w:val="12"/>
      </w:rPr>
      <w:tab/>
    </w:r>
    <w:r>
      <w:rPr>
        <w:sz w:val="12"/>
      </w:rPr>
      <w:tab/>
    </w:r>
    <w:r>
      <w:rPr>
        <w:sz w:val="12"/>
      </w:rPr>
      <w:tab/>
    </w:r>
  </w:p>
  <w:p w14:paraId="7BC2D832" w14:textId="77777777" w:rsidR="00916AE7" w:rsidRDefault="00916AE7" w:rsidP="00C57735">
    <w:pPr>
      <w:ind w:left="567" w:hanging="567"/>
      <w:jc w:val="both"/>
      <w:rPr>
        <w:sz w:val="12"/>
      </w:rPr>
    </w:pPr>
    <w:r>
      <w:rPr>
        <w:sz w:val="12"/>
      </w:rPr>
      <w:t xml:space="preserve">REGISTERED SURVEYOR, NSW </w:t>
    </w:r>
  </w:p>
  <w:p w14:paraId="7CECF34A" w14:textId="77777777" w:rsidR="00916AE7" w:rsidRDefault="00916AE7" w:rsidP="00C57735">
    <w:pPr>
      <w:ind w:left="567" w:hanging="567"/>
      <w:jc w:val="both"/>
      <w:rPr>
        <w:sz w:val="12"/>
      </w:rPr>
    </w:pPr>
    <w:r>
      <w:rPr>
        <w:sz w:val="12"/>
      </w:rPr>
      <w:t>ACCREDITED CERTIFIER BPB0129</w:t>
    </w:r>
  </w:p>
  <w:p w14:paraId="293E6B46" w14:textId="77777777" w:rsidR="00916AE7" w:rsidRDefault="00916AE7" w:rsidP="007E6AD1">
    <w:pPr>
      <w:ind w:left="567" w:hanging="567"/>
      <w:jc w:val="both"/>
      <w:rPr>
        <w:sz w:val="12"/>
      </w:rPr>
    </w:pPr>
  </w:p>
  <w:p w14:paraId="5AA62CFA" w14:textId="77777777" w:rsidR="00916AE7" w:rsidRPr="000E4325" w:rsidRDefault="00916AE7">
    <w:pPr>
      <w:ind w:left="567" w:hanging="567"/>
      <w:jc w:val="both"/>
      <w:outlineLvl w:val="0"/>
      <w:rPr>
        <w:sz w:val="12"/>
        <w:szCs w:val="12"/>
      </w:rPr>
    </w:pPr>
    <w:r>
      <w:rPr>
        <w:sz w:val="12"/>
        <w:szCs w:val="12"/>
      </w:rPr>
      <w:t>.</w:t>
    </w:r>
  </w:p>
  <w:p w14:paraId="341856C7" w14:textId="77777777" w:rsidR="00916AE7" w:rsidRDefault="00916AE7">
    <w:pPr>
      <w:ind w:left="567" w:hanging="567"/>
      <w:jc w:val="both"/>
      <w:outlineLvl w:val="0"/>
      <w:rPr>
        <w:sz w:val="12"/>
      </w:rPr>
    </w:pPr>
    <w:r>
      <w:rPr>
        <w:sz w:val="1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767C" w14:textId="77777777" w:rsidR="00916AE7" w:rsidRDefault="00916AE7">
    <w:pPr>
      <w:pStyle w:val="Header"/>
      <w:rPr>
        <w:rStyle w:val="PageNumber"/>
        <w:b/>
        <w:sz w:val="20"/>
      </w:rPr>
    </w:pPr>
    <w:r>
      <w:rPr>
        <w:b/>
        <w:sz w:val="20"/>
      </w:rPr>
      <w:t>HARRISON FRIEDMANN &amp; ASSOC. PTY LTD</w:t>
    </w:r>
    <w:r>
      <w:rPr>
        <w:b/>
        <w:sz w:val="20"/>
      </w:rPr>
      <w:tab/>
    </w:r>
    <w:r>
      <w:rPr>
        <w:b/>
        <w:sz w:val="20"/>
      </w:rPr>
      <w:tab/>
      <w:t xml:space="preserve">PAGE </w:t>
    </w:r>
    <w:r>
      <w:rPr>
        <w:rStyle w:val="PageNumber"/>
        <w:b/>
        <w:sz w:val="20"/>
      </w:rPr>
      <w:fldChar w:fldCharType="begin"/>
    </w:r>
    <w:r>
      <w:rPr>
        <w:rStyle w:val="PageNumber"/>
        <w:b/>
        <w:sz w:val="20"/>
      </w:rPr>
      <w:instrText xml:space="preserve"> PAGE </w:instrText>
    </w:r>
    <w:r>
      <w:rPr>
        <w:rStyle w:val="PageNumber"/>
        <w:b/>
        <w:sz w:val="20"/>
      </w:rPr>
      <w:fldChar w:fldCharType="separate"/>
    </w:r>
    <w:r>
      <w:rPr>
        <w:rStyle w:val="PageNumber"/>
        <w:b/>
        <w:noProof/>
        <w:sz w:val="20"/>
      </w:rPr>
      <w:t>2</w:t>
    </w:r>
    <w:r>
      <w:rPr>
        <w:rStyle w:val="PageNumber"/>
        <w:b/>
        <w:sz w:val="20"/>
      </w:rPr>
      <w:fldChar w:fldCharType="end"/>
    </w:r>
  </w:p>
  <w:p w14:paraId="21F251D5" w14:textId="21918966" w:rsidR="00916AE7" w:rsidRDefault="00B440CD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3" behindDoc="0" locked="1" layoutInCell="0" allowOverlap="1" wp14:anchorId="0F151DF4" wp14:editId="4F559713">
              <wp:simplePos x="0" y="0"/>
              <wp:positionH relativeFrom="column">
                <wp:posOffset>13970</wp:posOffset>
              </wp:positionH>
              <wp:positionV relativeFrom="page">
                <wp:posOffset>457199</wp:posOffset>
              </wp:positionV>
              <wp:extent cx="5852160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35441C" id="Line 9" o:spid="_x0000_s1026" style="position:absolute;z-index: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1.1pt,36pt" to="461.9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" o:allowincell="f">
              <w10:wrap anchory="page"/>
              <w10:anchorlock/>
            </v:line>
          </w:pict>
        </mc:Fallback>
      </mc:AlternateContent>
    </w:r>
    <w:r w:rsidR="00916AE7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FD"/>
    <w:rsid w:val="00014C0F"/>
    <w:rsid w:val="000A136F"/>
    <w:rsid w:val="000C3038"/>
    <w:rsid w:val="000E07CE"/>
    <w:rsid w:val="000E4325"/>
    <w:rsid w:val="001662D7"/>
    <w:rsid w:val="001B737A"/>
    <w:rsid w:val="001C70EE"/>
    <w:rsid w:val="001D5530"/>
    <w:rsid w:val="002561F1"/>
    <w:rsid w:val="00262300"/>
    <w:rsid w:val="00270375"/>
    <w:rsid w:val="0027274B"/>
    <w:rsid w:val="002828B9"/>
    <w:rsid w:val="002B4BF7"/>
    <w:rsid w:val="002C75CA"/>
    <w:rsid w:val="002D297B"/>
    <w:rsid w:val="003047A5"/>
    <w:rsid w:val="00383A59"/>
    <w:rsid w:val="00396080"/>
    <w:rsid w:val="003A00CC"/>
    <w:rsid w:val="003B136E"/>
    <w:rsid w:val="003B5CB0"/>
    <w:rsid w:val="003C4C6A"/>
    <w:rsid w:val="00426AD5"/>
    <w:rsid w:val="004370D3"/>
    <w:rsid w:val="00460E43"/>
    <w:rsid w:val="00513DD8"/>
    <w:rsid w:val="00557CEF"/>
    <w:rsid w:val="00562B92"/>
    <w:rsid w:val="0060286C"/>
    <w:rsid w:val="0062722D"/>
    <w:rsid w:val="00643E33"/>
    <w:rsid w:val="00654BAF"/>
    <w:rsid w:val="00656E1C"/>
    <w:rsid w:val="00725E15"/>
    <w:rsid w:val="00734A1C"/>
    <w:rsid w:val="00767A45"/>
    <w:rsid w:val="007A7C04"/>
    <w:rsid w:val="007D1ABA"/>
    <w:rsid w:val="007E6AD1"/>
    <w:rsid w:val="00807F1B"/>
    <w:rsid w:val="00811FFD"/>
    <w:rsid w:val="008278FA"/>
    <w:rsid w:val="00840ED3"/>
    <w:rsid w:val="008910A2"/>
    <w:rsid w:val="008C7D2B"/>
    <w:rsid w:val="0090409D"/>
    <w:rsid w:val="00904EF2"/>
    <w:rsid w:val="00916AE7"/>
    <w:rsid w:val="00951600"/>
    <w:rsid w:val="00955A1A"/>
    <w:rsid w:val="009779EB"/>
    <w:rsid w:val="009A03CD"/>
    <w:rsid w:val="009A0ACB"/>
    <w:rsid w:val="009B1833"/>
    <w:rsid w:val="009B1B6B"/>
    <w:rsid w:val="009C24AE"/>
    <w:rsid w:val="009C5EDD"/>
    <w:rsid w:val="009E57E8"/>
    <w:rsid w:val="009F1694"/>
    <w:rsid w:val="009F2B0E"/>
    <w:rsid w:val="00A2709B"/>
    <w:rsid w:val="00A52FBE"/>
    <w:rsid w:val="00A83B44"/>
    <w:rsid w:val="00A967F3"/>
    <w:rsid w:val="00AA3130"/>
    <w:rsid w:val="00B005EC"/>
    <w:rsid w:val="00B33D2E"/>
    <w:rsid w:val="00B440CD"/>
    <w:rsid w:val="00C00A60"/>
    <w:rsid w:val="00C040DF"/>
    <w:rsid w:val="00C107D0"/>
    <w:rsid w:val="00C10DF1"/>
    <w:rsid w:val="00C378D6"/>
    <w:rsid w:val="00C57735"/>
    <w:rsid w:val="00C743CF"/>
    <w:rsid w:val="00C90038"/>
    <w:rsid w:val="00CA0852"/>
    <w:rsid w:val="00CF0DCB"/>
    <w:rsid w:val="00D52D70"/>
    <w:rsid w:val="00D64201"/>
    <w:rsid w:val="00D8342E"/>
    <w:rsid w:val="00D90B2F"/>
    <w:rsid w:val="00DB464E"/>
    <w:rsid w:val="00DE48B3"/>
    <w:rsid w:val="00E5331C"/>
    <w:rsid w:val="00EA02AD"/>
    <w:rsid w:val="00ED7278"/>
    <w:rsid w:val="00F17A4E"/>
    <w:rsid w:val="00F2798A"/>
    <w:rsid w:val="00FA42CA"/>
    <w:rsid w:val="00FD5173"/>
    <w:rsid w:val="00FE208D"/>
    <w:rsid w:val="00FE7F13"/>
    <w:rsid w:val="00FF58E4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8A0A6B8"/>
  <w15:docId w15:val="{F9037353-28D5-406C-B45E-D4BED6A7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3CD"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03CD"/>
    <w:pPr>
      <w:keepNext/>
      <w:ind w:left="567" w:hanging="567"/>
      <w:jc w:val="both"/>
      <w:outlineLvl w:val="0"/>
    </w:pPr>
    <w:rPr>
      <w:rFonts w:ascii="Garamond" w:hAnsi="Garamond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03CD"/>
    <w:pPr>
      <w:keepNext/>
      <w:outlineLvl w:val="1"/>
    </w:pPr>
    <w:rPr>
      <w:u w:val="single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03CD"/>
    <w:pPr>
      <w:keepNext/>
      <w:outlineLvl w:val="2"/>
    </w:pPr>
    <w:rPr>
      <w:vanish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466EB"/>
    <w:rPr>
      <w:rFonts w:ascii="Cambria" w:eastAsia="Times New Roman" w:hAnsi="Cambria" w:cs="Times New Roman"/>
      <w:b/>
      <w:bCs/>
      <w:kern w:val="32"/>
      <w:sz w:val="32"/>
      <w:szCs w:val="32"/>
      <w:lang w:val="en-AU" w:eastAsia="en-AU"/>
    </w:rPr>
  </w:style>
  <w:style w:type="character" w:customStyle="1" w:styleId="Heading2Char">
    <w:name w:val="Heading 2 Char"/>
    <w:link w:val="Heading2"/>
    <w:uiPriority w:val="9"/>
    <w:semiHidden/>
    <w:rsid w:val="007466EB"/>
    <w:rPr>
      <w:rFonts w:ascii="Cambria" w:eastAsia="Times New Roman" w:hAnsi="Cambria" w:cs="Times New Roman"/>
      <w:b/>
      <w:bCs/>
      <w:i/>
      <w:iCs/>
      <w:sz w:val="28"/>
      <w:szCs w:val="28"/>
      <w:lang w:val="en-AU" w:eastAsia="en-AU"/>
    </w:rPr>
  </w:style>
  <w:style w:type="character" w:customStyle="1" w:styleId="Heading3Char">
    <w:name w:val="Heading 3 Char"/>
    <w:link w:val="Heading3"/>
    <w:uiPriority w:val="9"/>
    <w:semiHidden/>
    <w:rsid w:val="007466EB"/>
    <w:rPr>
      <w:rFonts w:ascii="Cambria" w:eastAsia="Times New Roman" w:hAnsi="Cambria" w:cs="Times New Roman"/>
      <w:b/>
      <w:bCs/>
      <w:sz w:val="26"/>
      <w:szCs w:val="26"/>
      <w:lang w:val="en-AU" w:eastAsia="en-AU"/>
    </w:rPr>
  </w:style>
  <w:style w:type="paragraph" w:styleId="Header">
    <w:name w:val="header"/>
    <w:basedOn w:val="Normal"/>
    <w:link w:val="HeaderChar"/>
    <w:uiPriority w:val="99"/>
    <w:rsid w:val="009A03C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7466EB"/>
    <w:rPr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9A03C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7466EB"/>
    <w:rPr>
      <w:sz w:val="24"/>
      <w:szCs w:val="24"/>
      <w:lang w:val="en-AU" w:eastAsia="en-AU"/>
    </w:rPr>
  </w:style>
  <w:style w:type="character" w:styleId="Hyperlink">
    <w:name w:val="Hyperlink"/>
    <w:uiPriority w:val="99"/>
    <w:rsid w:val="009A03C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A03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66EB"/>
    <w:rPr>
      <w:sz w:val="0"/>
      <w:szCs w:val="0"/>
      <w:lang w:val="en-AU" w:eastAsia="en-AU"/>
    </w:rPr>
  </w:style>
  <w:style w:type="character" w:styleId="PageNumber">
    <w:name w:val="page number"/>
    <w:uiPriority w:val="99"/>
    <w:rsid w:val="009A03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AppData\Roaming\Microsoft\Templates\New%20Templates\BLANK%20LETTER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CFC92186E5D4FB2FB21B489146036" ma:contentTypeVersion="16" ma:contentTypeDescription="Create a new document." ma:contentTypeScope="" ma:versionID="0525ce395f81e74f7ebb3af7b948ecbe">
  <xsd:schema xmlns:xsd="http://www.w3.org/2001/XMLSchema" xmlns:xs="http://www.w3.org/2001/XMLSchema" xmlns:p="http://schemas.microsoft.com/office/2006/metadata/properties" xmlns:ns2="27bf8ab2-56b2-4d56-8dc3-3677619833bf" xmlns:ns3="6ef58cf9-cc28-4a87-b455-adf96e95e8d5" targetNamespace="http://schemas.microsoft.com/office/2006/metadata/properties" ma:root="true" ma:fieldsID="3d1ea005484f8038aa1ad0688d9e1e81" ns2:_="" ns3:_="">
    <xsd:import namespace="27bf8ab2-56b2-4d56-8dc3-3677619833bf"/>
    <xsd:import namespace="6ef58cf9-cc28-4a87-b455-adf96e95e8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f8ab2-56b2-4d56-8dc3-367761983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a1fcaf-8052-47a1-8400-22c2b36ce3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58cf9-cc28-4a87-b455-adf96e95e8d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7aa924-b4c9-43c3-8ef8-20dfa9faf4d3}" ma:internalName="TaxCatchAll" ma:showField="CatchAllData" ma:web="6ef58cf9-cc28-4a87-b455-adf96e95e8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93D743-8B23-4006-AE41-AA2BB48B78AE}"/>
</file>

<file path=customXml/itemProps2.xml><?xml version="1.0" encoding="utf-8"?>
<ds:datastoreItem xmlns:ds="http://schemas.openxmlformats.org/officeDocument/2006/customXml" ds:itemID="{D25562AE-EA46-4E2B-916A-96DC1DB50C12}"/>
</file>

<file path=docProps/app.xml><?xml version="1.0" encoding="utf-8"?>
<Properties xmlns="http://schemas.openxmlformats.org/officeDocument/2006/extended-properties" xmlns:vt="http://schemas.openxmlformats.org/officeDocument/2006/docPropsVTypes">
  <Template>BLANK LETTER.docx</Template>
  <TotalTime>73</TotalTime>
  <Pages>2</Pages>
  <Words>267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Civic Residentials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Margaret Venn</dc:creator>
  <cp:keywords/>
  <dc:description/>
  <cp:lastModifiedBy>Bob Harrison</cp:lastModifiedBy>
  <cp:revision>3</cp:revision>
  <cp:lastPrinted>2015-04-27T06:11:00Z</cp:lastPrinted>
  <dcterms:created xsi:type="dcterms:W3CDTF">2022-08-30T00:40:00Z</dcterms:created>
  <dcterms:modified xsi:type="dcterms:W3CDTF">2022-08-30T01:20:00Z</dcterms:modified>
</cp:coreProperties>
</file>